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22A50" w14:paraId="6DE4B12A" w14:textId="77777777" w:rsidTr="00282002">
        <w:trPr>
          <w:trHeight w:val="1692"/>
        </w:trPr>
        <w:tc>
          <w:tcPr>
            <w:tcW w:w="4247" w:type="dxa"/>
          </w:tcPr>
          <w:p w14:paraId="47FC1F24" w14:textId="77777777" w:rsidR="00E22A50" w:rsidRDefault="00E22A50" w:rsidP="00282002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96D7AC9" wp14:editId="780C6BD3">
                  <wp:extent cx="2304000" cy="954484"/>
                  <wp:effectExtent l="0" t="0" r="1270" b="0"/>
                  <wp:docPr id="2" name="Imagem 2" descr="Interface gráfica do usuário, Texto, Aplicativ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Interface gráfica do usuário, Texto, Aplicativo&#10;&#10;Descrição gerad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95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2E437B7A" w14:textId="77777777" w:rsidR="00E22A50" w:rsidRPr="00F04475" w:rsidRDefault="00E22A50" w:rsidP="00282002">
            <w:pPr>
              <w:jc w:val="center"/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&lt;</w:t>
            </w:r>
            <w:proofErr w:type="spellStart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Logotipo</w:t>
            </w:r>
            <w:proofErr w:type="spellEnd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 xml:space="preserve"> do </w:t>
            </w:r>
            <w:proofErr w:type="spellStart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fornecedor</w:t>
            </w:r>
            <w:proofErr w:type="spellEnd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&gt;</w:t>
            </w:r>
          </w:p>
        </w:tc>
      </w:tr>
    </w:tbl>
    <w:p w14:paraId="79812D1A" w14:textId="77777777" w:rsidR="005304B8" w:rsidRPr="009638E4" w:rsidRDefault="00B32F51" w:rsidP="006F193F">
      <w:pPr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6BAC3B80" w14:textId="7A64708D" w:rsidR="001F11B7" w:rsidRDefault="00B32F51" w:rsidP="006F193F">
      <w:pPr>
        <w:jc w:val="center"/>
        <w:rPr>
          <w:rFonts w:ascii="Times New Roman" w:eastAsia="MS Gothic" w:hAnsi="Times New Roman" w:cs="Times New Roman"/>
          <w:b/>
          <w:bCs/>
          <w:sz w:val="28"/>
          <w:szCs w:val="28"/>
        </w:rPr>
      </w:pPr>
      <w:r>
        <w:rPr>
          <w:rFonts w:ascii="Times New Roman" w:eastAsia="MS Gothic" w:hAnsi="Times New Roman" w:cs="Times New Roman"/>
          <w:b/>
          <w:bCs/>
          <w:sz w:val="28"/>
          <w:szCs w:val="28"/>
        </w:rPr>
        <w:t xml:space="preserve">LA-TM043 - </w:t>
      </w:r>
      <w:r w:rsidR="00242814" w:rsidRPr="009638E4">
        <w:rPr>
          <w:rFonts w:ascii="Times New Roman" w:eastAsia="MS Gothic" w:hAnsi="Times New Roman" w:cs="Times New Roman"/>
          <w:b/>
          <w:bCs/>
          <w:sz w:val="28"/>
          <w:szCs w:val="28"/>
        </w:rPr>
        <w:t>Declaration Concerning Responsible Business Conduct</w:t>
      </w:r>
    </w:p>
    <w:p w14:paraId="49737D7C" w14:textId="77777777" w:rsidR="008E245B" w:rsidRPr="009638E4" w:rsidRDefault="00242814" w:rsidP="006F193F">
      <w:pPr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9638E4">
        <w:rPr>
          <w:rFonts w:ascii="Times New Roman" w:eastAsia="MS Gothic" w:hAnsi="Times New Roman" w:cs="Times New Roman"/>
          <w:b/>
          <w:bCs/>
          <w:sz w:val="28"/>
          <w:szCs w:val="28"/>
        </w:rPr>
        <w:t>in Supply Chains</w:t>
      </w:r>
    </w:p>
    <w:p w14:paraId="6EA1CBBF" w14:textId="77777777" w:rsidR="006F193F" w:rsidRPr="009638E4" w:rsidRDefault="00B32F51">
      <w:pPr>
        <w:rPr>
          <w:rFonts w:ascii="Times New Roman" w:eastAsia="MS Gothic" w:hAnsi="Times New Roman" w:cs="Times New Roman"/>
        </w:rPr>
      </w:pPr>
    </w:p>
    <w:p w14:paraId="45EBE429" w14:textId="64087794" w:rsidR="00394550" w:rsidRPr="00C80FF2" w:rsidRDefault="00A35C8B">
      <w:pPr>
        <w:rPr>
          <w:rFonts w:ascii="Times New Roman" w:eastAsia="Meiryo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We, the undersigned</w:t>
      </w:r>
      <w:r w:rsidR="00242814" w:rsidRPr="009638E4">
        <w:rPr>
          <w:rFonts w:ascii="Times New Roman" w:hAnsi="Times New Roman" w:cs="Times New Roman"/>
          <w:sz w:val="24"/>
          <w:szCs w:val="24"/>
        </w:rPr>
        <w:t xml:space="preserve"> hereby declare 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9638E4">
        <w:rPr>
          <w:rFonts w:ascii="Times New Roman" w:hAnsi="Times New Roman" w:cs="Times New Roman"/>
          <w:sz w:val="24"/>
          <w:szCs w:val="24"/>
        </w:rPr>
        <w:t xml:space="preserve"> </w:t>
      </w:r>
      <w:r w:rsidR="00242814" w:rsidRPr="009638E4">
        <w:rPr>
          <w:rFonts w:ascii="Times New Roman" w:hAnsi="Times New Roman" w:cs="Times New Roman"/>
          <w:sz w:val="24"/>
          <w:szCs w:val="24"/>
        </w:rPr>
        <w:t>understand</w:t>
      </w:r>
      <w:r w:rsidR="00D863A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44EA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BF44EA">
        <w:rPr>
          <w:rFonts w:ascii="Times New Roman" w:hAnsi="Times New Roman" w:cs="Times New Roman"/>
          <w:sz w:val="24"/>
          <w:szCs w:val="24"/>
        </w:rPr>
        <w:t>“</w:t>
      </w:r>
      <w:r w:rsidR="00BF44EA" w:rsidRPr="00BF44EA">
        <w:rPr>
          <w:rFonts w:ascii="Times New Roman" w:hAnsi="Times New Roman" w:cs="Times New Roman"/>
          <w:sz w:val="24"/>
          <w:szCs w:val="24"/>
        </w:rPr>
        <w:t>Guidelines for Responsible Business Conduct in Supply Chains</w:t>
      </w:r>
      <w:r w:rsidR="00BF44EA">
        <w:rPr>
          <w:rFonts w:ascii="Times New Roman" w:hAnsi="Times New Roman" w:cs="Times New Roman" w:hint="eastAsia"/>
          <w:sz w:val="24"/>
          <w:szCs w:val="24"/>
        </w:rPr>
        <w:t>,</w:t>
      </w:r>
      <w:r w:rsidR="00BF44EA">
        <w:rPr>
          <w:rFonts w:ascii="Times New Roman" w:hAnsi="Times New Roman" w:cs="Times New Roman"/>
          <w:sz w:val="24"/>
          <w:szCs w:val="24"/>
        </w:rPr>
        <w:t>”</w:t>
      </w:r>
      <w:r w:rsidR="00BF44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44EA" w:rsidRPr="004871E0">
        <w:rPr>
          <w:rFonts w:ascii="Times New Roman" w:eastAsia="Meiryo" w:hAnsi="Times New Roman" w:hint="eastAsia"/>
          <w:sz w:val="24"/>
        </w:rPr>
        <w:t xml:space="preserve">of </w:t>
      </w:r>
      <w:r w:rsidR="00BF44EA" w:rsidRPr="004871E0">
        <w:rPr>
          <w:rFonts w:ascii="Times New Roman" w:eastAsia="Meiryo" w:hAnsi="Times New Roman"/>
          <w:sz w:val="24"/>
        </w:rPr>
        <w:t xml:space="preserve">NEC Corporation and its affiliated companies (hereinafter known as </w:t>
      </w:r>
      <w:r w:rsidR="004871E0">
        <w:rPr>
          <w:rFonts w:ascii="Times New Roman" w:eastAsia="Meiryo" w:hAnsi="Times New Roman"/>
          <w:sz w:val="24"/>
        </w:rPr>
        <w:t>“</w:t>
      </w:r>
      <w:r w:rsidR="00BF44EA" w:rsidRPr="004871E0">
        <w:rPr>
          <w:rFonts w:ascii="Times New Roman" w:eastAsia="Meiryo" w:hAnsi="Times New Roman"/>
          <w:sz w:val="24"/>
        </w:rPr>
        <w:t>NEC Group</w:t>
      </w:r>
      <w:r w:rsidR="004871E0">
        <w:rPr>
          <w:rFonts w:ascii="Times New Roman" w:eastAsia="Meiryo" w:hAnsi="Times New Roman"/>
          <w:sz w:val="24"/>
        </w:rPr>
        <w:t>”</w:t>
      </w:r>
      <w:r w:rsidR="00BF44EA" w:rsidRPr="004871E0">
        <w:rPr>
          <w:rFonts w:ascii="Times New Roman" w:eastAsia="Meiryo" w:hAnsi="Times New Roman"/>
          <w:sz w:val="24"/>
        </w:rPr>
        <w:t>)</w:t>
      </w:r>
      <w:r w:rsidR="00394550">
        <w:rPr>
          <w:rFonts w:ascii="Times New Roman" w:eastAsia="Meiryo" w:hAnsi="Times New Roman"/>
          <w:sz w:val="24"/>
        </w:rPr>
        <w:t xml:space="preserve"> for </w:t>
      </w:r>
      <w:r w:rsidR="00394550">
        <w:rPr>
          <w:rFonts w:ascii="Times New Roman" w:hAnsi="Times New Roman" w:cs="Times New Roman" w:hint="eastAsia"/>
          <w:sz w:val="24"/>
          <w:szCs w:val="24"/>
        </w:rPr>
        <w:t>the sale/provision of goods, software and services to NEC Group</w:t>
      </w:r>
      <w:r w:rsidR="00394550">
        <w:rPr>
          <w:rFonts w:ascii="Times New Roman" w:eastAsia="Meiryo" w:hAnsi="Times New Roman"/>
          <w:sz w:val="24"/>
        </w:rPr>
        <w:t xml:space="preserve"> </w:t>
      </w:r>
      <w:r w:rsidR="00D863A8">
        <w:rPr>
          <w:rFonts w:ascii="Times New Roman" w:eastAsia="Meiryo" w:hAnsi="Times New Roman"/>
          <w:sz w:val="24"/>
        </w:rPr>
        <w:t xml:space="preserve">and </w:t>
      </w:r>
      <w:r w:rsidR="00394550">
        <w:rPr>
          <w:rFonts w:ascii="Times New Roman" w:eastAsia="Meiryo" w:hAnsi="Times New Roman"/>
          <w:sz w:val="24"/>
        </w:rPr>
        <w:t xml:space="preserve">promote </w:t>
      </w:r>
      <w:r w:rsidR="00394550" w:rsidRPr="00C80FF2">
        <w:rPr>
          <w:rFonts w:ascii="Times New Roman" w:eastAsia="Meiryo" w:hAnsi="Times New Roman"/>
          <w:sz w:val="24"/>
        </w:rPr>
        <w:t>them</w:t>
      </w:r>
      <w:r w:rsidR="00394550" w:rsidRPr="00C80FF2">
        <w:rPr>
          <w:rFonts w:ascii="Times New Roman" w:hAnsi="Times New Roman" w:cs="Times New Roman"/>
          <w:sz w:val="24"/>
          <w:szCs w:val="24"/>
        </w:rPr>
        <w:t>.</w:t>
      </w:r>
    </w:p>
    <w:p w14:paraId="5331552F" w14:textId="5B958BE3" w:rsidR="00D863A8" w:rsidRPr="00C80FF2" w:rsidRDefault="00394550">
      <w:pPr>
        <w:rPr>
          <w:rFonts w:ascii="Times New Roman" w:hAnsi="Times New Roman" w:cs="Times New Roman"/>
          <w:sz w:val="24"/>
          <w:szCs w:val="24"/>
        </w:rPr>
      </w:pPr>
      <w:r w:rsidRPr="00C80FF2">
        <w:rPr>
          <w:rFonts w:ascii="Times New Roman" w:hAnsi="Times New Roman" w:cs="Times New Roman"/>
          <w:sz w:val="24"/>
          <w:szCs w:val="24"/>
        </w:rPr>
        <w:t>A</w:t>
      </w:r>
      <w:r w:rsidR="00F745B2" w:rsidRPr="00C80FF2">
        <w:rPr>
          <w:rFonts w:ascii="Times New Roman" w:hAnsi="Times New Roman" w:cs="Times New Roman"/>
          <w:sz w:val="24"/>
          <w:szCs w:val="24"/>
        </w:rPr>
        <w:t>nd</w:t>
      </w:r>
      <w:r w:rsidR="00F745B2" w:rsidRPr="00C80FF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53D28" w:rsidRPr="00C80FF2">
        <w:rPr>
          <w:rFonts w:ascii="Times New Roman" w:hAnsi="Times New Roman" w:cs="Times New Roman"/>
          <w:sz w:val="24"/>
          <w:szCs w:val="24"/>
        </w:rPr>
        <w:t xml:space="preserve">we adhere to the related laws </w:t>
      </w:r>
      <w:r w:rsidRPr="00C80FF2">
        <w:rPr>
          <w:rFonts w:ascii="Times New Roman" w:hAnsi="Times New Roman" w:cs="Times New Roman"/>
          <w:sz w:val="24"/>
          <w:szCs w:val="24"/>
        </w:rPr>
        <w:t>and regulations.</w:t>
      </w:r>
    </w:p>
    <w:p w14:paraId="6817A2D1" w14:textId="77777777" w:rsidR="007D744E" w:rsidRPr="00C80FF2" w:rsidRDefault="00B32F51">
      <w:pPr>
        <w:rPr>
          <w:rFonts w:ascii="Times New Roman" w:eastAsia="MS Gothic" w:hAnsi="Times New Roman" w:cs="Times New Roman"/>
        </w:rPr>
      </w:pPr>
    </w:p>
    <w:p w14:paraId="6DCE0A2F" w14:textId="3A581CE2" w:rsidR="002B2941" w:rsidRPr="00C80FF2" w:rsidRDefault="00074FCE" w:rsidP="00EC7248">
      <w:pPr>
        <w:rPr>
          <w:rFonts w:ascii="Times New Roman" w:eastAsia="MS Gothic" w:hAnsi="Times New Roman" w:cs="Times New Roman"/>
          <w:u w:val="single"/>
        </w:rPr>
      </w:pPr>
      <w:r w:rsidRPr="00C80FF2">
        <w:rPr>
          <w:rFonts w:ascii="Times New Roman" w:eastAsia="MS Gothic" w:hAnsi="Times New Roman" w:cs="Times New Roman" w:hint="eastAsia"/>
          <w:u w:val="single"/>
        </w:rPr>
        <w:t>（</w:t>
      </w:r>
      <w:r w:rsidRPr="00C80FF2">
        <w:rPr>
          <w:rFonts w:ascii="Times New Roman" w:eastAsia="MS Gothic" w:hAnsi="Times New Roman" w:cs="Times New Roman" w:hint="eastAsia"/>
          <w:u w:val="single"/>
        </w:rPr>
        <w:t>Date</w:t>
      </w:r>
      <w:r w:rsidR="002B2941" w:rsidRPr="00C80FF2">
        <w:rPr>
          <w:rFonts w:ascii="Times New Roman" w:eastAsia="MS Gothic" w:hAnsi="Times New Roman" w:cs="Times New Roman"/>
          <w:u w:val="single"/>
        </w:rPr>
        <w:t xml:space="preserve">）　　　　　　　　　　　　　　　　　　　　</w:t>
      </w:r>
      <w:r w:rsidR="00394550" w:rsidRPr="00C80FF2"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</w:p>
    <w:p w14:paraId="14699A3F" w14:textId="77777777" w:rsidR="002B2941" w:rsidRPr="00EC7248" w:rsidRDefault="002B2941" w:rsidP="00EC7248">
      <w:pPr>
        <w:rPr>
          <w:rFonts w:ascii="Times New Roman" w:eastAsia="MS Gothic" w:hAnsi="Times New Roman" w:cs="Times New Roman"/>
        </w:rPr>
      </w:pPr>
    </w:p>
    <w:p w14:paraId="13245F41" w14:textId="15959C65" w:rsidR="00394550" w:rsidRPr="00C80FF2" w:rsidRDefault="002B2941" w:rsidP="00EC7248">
      <w:pPr>
        <w:rPr>
          <w:rFonts w:ascii="Times New Roman" w:eastAsia="MS Gothic" w:hAnsi="Times New Roman" w:cs="Times New Roman"/>
          <w:u w:val="single"/>
        </w:rPr>
      </w:pPr>
      <w:r w:rsidRPr="00C80FF2">
        <w:rPr>
          <w:rFonts w:ascii="Times New Roman" w:eastAsia="MS Gothic" w:hAnsi="Times New Roman" w:cs="Times New Roman"/>
          <w:u w:val="single"/>
        </w:rPr>
        <w:t>（</w:t>
      </w:r>
      <w:r w:rsidR="00074FCE" w:rsidRPr="00C80FF2">
        <w:rPr>
          <w:rFonts w:ascii="Times New Roman" w:eastAsia="MS Gothic" w:hAnsi="Times New Roman" w:cs="Times New Roman" w:hint="eastAsia"/>
          <w:u w:val="single"/>
        </w:rPr>
        <w:t>Company</w:t>
      </w:r>
      <w:r w:rsidRPr="00C80FF2">
        <w:rPr>
          <w:rFonts w:ascii="Times New Roman" w:eastAsia="MS Gothic" w:hAnsi="Times New Roman" w:cs="Times New Roman"/>
          <w:u w:val="single"/>
        </w:rPr>
        <w:t xml:space="preserve">）　　　　　　　　　　　　　　　　　　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</w:p>
    <w:p w14:paraId="0C9D2647" w14:textId="77777777" w:rsidR="00394550" w:rsidRPr="00EC7248" w:rsidRDefault="00394550" w:rsidP="00EC7248">
      <w:pPr>
        <w:ind w:firstLineChars="1600" w:firstLine="3360"/>
        <w:rPr>
          <w:rFonts w:ascii="Times New Roman" w:eastAsia="MS Gothic" w:hAnsi="Times New Roman" w:cs="Times New Roman"/>
          <w:u w:val="single"/>
        </w:rPr>
      </w:pPr>
    </w:p>
    <w:p w14:paraId="324F2F64" w14:textId="6668228E" w:rsidR="002B2941" w:rsidRPr="00074FCE" w:rsidRDefault="00394550" w:rsidP="00EC7248">
      <w:pPr>
        <w:rPr>
          <w:rFonts w:ascii="Times New Roman" w:eastAsia="MS Gothic" w:hAnsi="Times New Roman" w:cs="Times New Roman"/>
          <w:u w:val="single"/>
        </w:rPr>
      </w:pPr>
      <w:r w:rsidRPr="00C80FF2">
        <w:rPr>
          <w:rFonts w:ascii="Times New Roman" w:eastAsia="MS Gothic" w:hAnsi="Times New Roman" w:cs="Times New Roman" w:hint="eastAsia"/>
          <w:u w:val="single"/>
        </w:rPr>
        <w:t>（</w:t>
      </w:r>
      <w:r w:rsidRPr="00C80FF2">
        <w:rPr>
          <w:rFonts w:ascii="Times New Roman" w:eastAsia="MS Gothic" w:hAnsi="Times New Roman" w:cs="Times New Roman" w:hint="eastAsia"/>
          <w:u w:val="single"/>
        </w:rPr>
        <w:t>Division</w:t>
      </w:r>
      <w:r w:rsidRPr="00C80FF2">
        <w:rPr>
          <w:rFonts w:ascii="Times New Roman" w:eastAsia="MS Gothic" w:hAnsi="Times New Roman" w:cs="Times New Roman" w:hint="eastAsia"/>
          <w:u w:val="single"/>
        </w:rPr>
        <w:t>）</w:t>
      </w:r>
      <w:r>
        <w:rPr>
          <w:rFonts w:ascii="Times New Roman" w:eastAsia="MS Gothic" w:hAnsi="Times New Roman" w:cs="Times New Roman" w:hint="eastAsia"/>
          <w:u w:val="single"/>
        </w:rPr>
        <w:t xml:space="preserve">　　　　　　　　　　　　　　　　　　</w:t>
      </w:r>
      <w:r w:rsidR="002B2941" w:rsidRPr="00074FCE">
        <w:rPr>
          <w:rFonts w:ascii="Times New Roman" w:eastAsia="MS Gothic" w:hAnsi="Times New Roman" w:cs="Times New Roman"/>
          <w:u w:val="single"/>
        </w:rPr>
        <w:t xml:space="preserve">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 </w:t>
      </w:r>
    </w:p>
    <w:p w14:paraId="22D9D444" w14:textId="3125B52A" w:rsidR="002B2941" w:rsidRPr="00EC7248" w:rsidRDefault="002B2941" w:rsidP="00EC7248">
      <w:pPr>
        <w:rPr>
          <w:rFonts w:ascii="Times New Roman" w:eastAsia="MS Gothic" w:hAnsi="Times New Roman" w:cs="Times New Roman"/>
        </w:rPr>
      </w:pPr>
    </w:p>
    <w:p w14:paraId="19B0EC61" w14:textId="37DDBC39" w:rsidR="002B2941" w:rsidRPr="00074FCE" w:rsidRDefault="002B2941" w:rsidP="00EC7248">
      <w:pPr>
        <w:rPr>
          <w:rFonts w:ascii="Times New Roman" w:eastAsia="MS Gothic" w:hAnsi="Times New Roman" w:cs="Times New Roman"/>
          <w:u w:val="single"/>
        </w:rPr>
      </w:pPr>
      <w:r w:rsidRPr="00074FCE">
        <w:rPr>
          <w:rFonts w:ascii="Times New Roman" w:eastAsia="MS Gothic" w:hAnsi="Times New Roman" w:cs="Times New Roman"/>
          <w:u w:val="single"/>
        </w:rPr>
        <w:t>（</w:t>
      </w:r>
      <w:r w:rsidR="00074FCE" w:rsidRPr="00074FCE">
        <w:rPr>
          <w:rFonts w:ascii="Times New Roman" w:eastAsia="MS Gothic" w:hAnsi="Times New Roman" w:cs="Times New Roman" w:hint="eastAsia"/>
          <w:u w:val="single"/>
        </w:rPr>
        <w:t>Title</w:t>
      </w:r>
      <w:r w:rsidRPr="00074FCE">
        <w:rPr>
          <w:rFonts w:ascii="Times New Roman" w:eastAsia="MS Gothic" w:hAnsi="Times New Roman" w:cs="Times New Roman"/>
          <w:u w:val="single"/>
        </w:rPr>
        <w:t xml:space="preserve">）　　　　　　　　　　　　　　　　　　　　</w:t>
      </w:r>
      <w:r w:rsidR="00394550"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                  </w:t>
      </w:r>
    </w:p>
    <w:p w14:paraId="3368F724" w14:textId="3BFBDF9D" w:rsidR="002B2941" w:rsidRPr="00EC7248" w:rsidRDefault="002B2941" w:rsidP="00EC7248">
      <w:pPr>
        <w:ind w:firstLineChars="1600" w:firstLine="3360"/>
        <w:rPr>
          <w:rFonts w:ascii="Times New Roman" w:eastAsia="MS Gothic" w:hAnsi="Times New Roman" w:cs="Times New Roman"/>
          <w:u w:val="single"/>
        </w:rPr>
      </w:pPr>
    </w:p>
    <w:p w14:paraId="13ADABB2" w14:textId="6607CB2B" w:rsidR="00AE3798" w:rsidRPr="00074FCE" w:rsidRDefault="00AE3798" w:rsidP="00EC7248">
      <w:pPr>
        <w:rPr>
          <w:rFonts w:ascii="Times New Roman" w:eastAsia="MS Gothic" w:hAnsi="Times New Roman" w:cs="Times New Roman"/>
          <w:u w:val="single"/>
        </w:rPr>
      </w:pPr>
      <w:r w:rsidRPr="00074FCE">
        <w:rPr>
          <w:rFonts w:ascii="Times New Roman" w:eastAsia="MS Gothic" w:hAnsi="Times New Roman" w:cs="Times New Roman"/>
          <w:u w:val="single"/>
        </w:rPr>
        <w:t>（</w:t>
      </w:r>
      <w:r>
        <w:rPr>
          <w:rFonts w:ascii="Times New Roman" w:eastAsia="MS Gothic" w:hAnsi="Times New Roman" w:cs="Times New Roman" w:hint="eastAsia"/>
          <w:u w:val="single"/>
        </w:rPr>
        <w:t>Name</w:t>
      </w:r>
      <w:r w:rsidRPr="00074FCE">
        <w:rPr>
          <w:rFonts w:ascii="Times New Roman" w:eastAsia="MS Gothic" w:hAnsi="Times New Roman" w:cs="Times New Roman"/>
          <w:u w:val="single"/>
        </w:rPr>
        <w:t xml:space="preserve">）　　　　　　　　　　　　　　　　　　　　</w:t>
      </w:r>
      <w:r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                 </w:t>
      </w:r>
    </w:p>
    <w:p w14:paraId="73515EC5" w14:textId="77777777" w:rsidR="00AE3798" w:rsidRPr="00EC7248" w:rsidRDefault="00AE3798" w:rsidP="00EC7248">
      <w:pPr>
        <w:ind w:firstLineChars="1600" w:firstLine="3360"/>
        <w:rPr>
          <w:rFonts w:ascii="Times New Roman" w:eastAsia="MS Gothic" w:hAnsi="Times New Roman" w:cs="Times New Roman"/>
          <w:u w:val="single"/>
        </w:rPr>
      </w:pPr>
    </w:p>
    <w:p w14:paraId="5CDDF8DE" w14:textId="329F8021" w:rsidR="002B2941" w:rsidRPr="009638E4" w:rsidRDefault="002B2941" w:rsidP="00EC7248">
      <w:pPr>
        <w:rPr>
          <w:rFonts w:ascii="Times New Roman" w:eastAsia="MS Gothic" w:hAnsi="Times New Roman" w:cs="Times New Roman"/>
          <w:u w:val="single"/>
        </w:rPr>
      </w:pPr>
      <w:r w:rsidRPr="00074FCE">
        <w:rPr>
          <w:rFonts w:ascii="Times New Roman" w:eastAsia="MS Gothic" w:hAnsi="Times New Roman" w:cs="Times New Roman"/>
          <w:u w:val="single"/>
        </w:rPr>
        <w:t>（</w:t>
      </w:r>
      <w:r w:rsidR="00074FCE" w:rsidRPr="00074FCE">
        <w:rPr>
          <w:rFonts w:ascii="Times New Roman" w:eastAsia="MS Gothic" w:hAnsi="Times New Roman" w:cs="Times New Roman" w:hint="eastAsia"/>
          <w:u w:val="single"/>
        </w:rPr>
        <w:t>Sig</w:t>
      </w:r>
      <w:r w:rsidR="00074FCE" w:rsidRPr="00074FCE">
        <w:rPr>
          <w:rFonts w:ascii="Times New Roman" w:eastAsia="MS Gothic" w:hAnsi="Times New Roman" w:cs="Times New Roman"/>
          <w:u w:val="single"/>
        </w:rPr>
        <w:t>n</w:t>
      </w:r>
      <w:r w:rsidR="00074FCE" w:rsidRPr="00074FCE">
        <w:rPr>
          <w:rFonts w:ascii="Times New Roman" w:eastAsia="MS Gothic" w:hAnsi="Times New Roman" w:cs="Times New Roman" w:hint="eastAsia"/>
          <w:u w:val="single"/>
        </w:rPr>
        <w:t>ature</w:t>
      </w:r>
      <w:r w:rsidRPr="00074FCE">
        <w:rPr>
          <w:rFonts w:ascii="Times New Roman" w:eastAsia="MS Gothic" w:hAnsi="Times New Roman" w:cs="Times New Roman"/>
          <w:u w:val="single"/>
        </w:rPr>
        <w:t>）</w:t>
      </w:r>
      <w:r w:rsidRPr="009638E4">
        <w:rPr>
          <w:rFonts w:ascii="Times New Roman" w:eastAsia="MS Gothic" w:hAnsi="Times New Roman" w:cs="Times New Roman"/>
          <w:u w:val="single"/>
        </w:rPr>
        <w:t xml:space="preserve">　　　　　　　　　　　　　　　　</w:t>
      </w:r>
      <w:r w:rsidR="00394550">
        <w:rPr>
          <w:rFonts w:ascii="Times New Roman" w:eastAsia="MS Gothic" w:hAnsi="Times New Roman" w:cs="Times New Roman" w:hint="eastAsia"/>
          <w:u w:val="single"/>
        </w:rPr>
        <w:t xml:space="preserve">　　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                  </w:t>
      </w:r>
    </w:p>
    <w:p w14:paraId="4AA13FDA" w14:textId="77777777" w:rsidR="007D744E" w:rsidRPr="009638E4" w:rsidRDefault="00C921A9" w:rsidP="002B2941">
      <w:pPr>
        <w:ind w:firstLineChars="1600" w:firstLine="3360"/>
        <w:rPr>
          <w:rFonts w:ascii="Times New Roman" w:eastAsia="MS Gothic" w:hAnsi="Times New Roman" w:cs="Times New Roman"/>
        </w:rPr>
      </w:pPr>
      <w:r w:rsidRPr="009638E4">
        <w:rPr>
          <w:rFonts w:ascii="Times New Roman" w:eastAsia="MS Gothic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73EDF" wp14:editId="7883DE07">
                <wp:simplePos x="0" y="0"/>
                <wp:positionH relativeFrom="column">
                  <wp:posOffset>-184785</wp:posOffset>
                </wp:positionH>
                <wp:positionV relativeFrom="paragraph">
                  <wp:posOffset>282575</wp:posOffset>
                </wp:positionV>
                <wp:extent cx="5553075" cy="1990725"/>
                <wp:effectExtent l="15240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990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35852" id="正方形/長方形 1" o:spid="_x0000_s1026" style="position:absolute;left:0;text-align:left;margin-left:-14.55pt;margin-top:22.25pt;width:437.25pt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" filled="f" strokeweight="1pt">
                <v:stroke dashstyle="dash"/>
              </v:rect>
            </w:pict>
          </mc:Fallback>
        </mc:AlternateContent>
      </w:r>
    </w:p>
    <w:p w14:paraId="271B7AEB" w14:textId="77777777" w:rsidR="007D744E" w:rsidRPr="009638E4" w:rsidRDefault="00B32F51" w:rsidP="00E63F3F">
      <w:pPr>
        <w:rPr>
          <w:rFonts w:ascii="Times New Roman" w:eastAsia="MS Gothic" w:hAnsi="Times New Roman" w:cs="Times New Roman"/>
        </w:rPr>
      </w:pPr>
    </w:p>
    <w:p w14:paraId="64475259" w14:textId="77777777" w:rsidR="00E63F3F" w:rsidRPr="009638E4" w:rsidRDefault="00242814" w:rsidP="00E63F3F">
      <w:pPr>
        <w:rPr>
          <w:rFonts w:ascii="Times New Roman" w:eastAsia="MS Gothic" w:hAnsi="Times New Roman" w:cs="Times New Roman"/>
          <w:sz w:val="24"/>
          <w:szCs w:val="24"/>
        </w:rPr>
      </w:pPr>
      <w:r w:rsidRPr="009638E4">
        <w:rPr>
          <w:rFonts w:ascii="Times New Roman" w:eastAsia="MS Gothic" w:hAnsi="Times New Roman" w:cs="Times New Roman"/>
          <w:sz w:val="24"/>
          <w:szCs w:val="24"/>
        </w:rPr>
        <w:t xml:space="preserve">NB: If the </w:t>
      </w:r>
      <w:r w:rsidR="009638E4" w:rsidRPr="009638E4">
        <w:rPr>
          <w:rFonts w:ascii="Times New Roman" w:eastAsia="MS Gothic" w:hAnsi="Times New Roman" w:cs="Times New Roman"/>
          <w:sz w:val="24"/>
          <w:szCs w:val="24"/>
        </w:rPr>
        <w:t>Declaration</w:t>
      </w:r>
      <w:r w:rsidRPr="009638E4">
        <w:rPr>
          <w:rFonts w:ascii="Times New Roman" w:eastAsia="MS Gothic" w:hAnsi="Times New Roman" w:cs="Times New Roman"/>
          <w:sz w:val="24"/>
          <w:szCs w:val="24"/>
        </w:rPr>
        <w:t xml:space="preserve"> cannot be signed, please state the reason in this space: </w:t>
      </w:r>
    </w:p>
    <w:p w14:paraId="1F2F1D64" w14:textId="77777777" w:rsidR="00E63F3F" w:rsidRDefault="00B32F51" w:rsidP="00E63F3F">
      <w:pPr>
        <w:rPr>
          <w:rFonts w:ascii="Times New Roman" w:eastAsia="MS Gothic" w:hAnsi="Times New Roman" w:cs="Times New Roman"/>
          <w:u w:val="single"/>
        </w:rPr>
      </w:pPr>
    </w:p>
    <w:p w14:paraId="1B53E391" w14:textId="77777777" w:rsidR="00BC5C5C" w:rsidRDefault="00BC5C5C" w:rsidP="00E63F3F">
      <w:pPr>
        <w:rPr>
          <w:rFonts w:ascii="Times New Roman" w:eastAsia="MS Gothic" w:hAnsi="Times New Roman" w:cs="Times New Roman"/>
          <w:u w:val="single"/>
        </w:rPr>
      </w:pPr>
    </w:p>
    <w:p w14:paraId="533D3C43" w14:textId="77777777" w:rsidR="00BC5C5C" w:rsidRPr="009638E4" w:rsidRDefault="00BC5C5C" w:rsidP="00E63F3F">
      <w:pPr>
        <w:rPr>
          <w:rFonts w:ascii="Times New Roman" w:eastAsia="MS Gothic" w:hAnsi="Times New Roman" w:cs="Times New Roman"/>
          <w:u w:val="single"/>
        </w:rPr>
      </w:pPr>
    </w:p>
    <w:sectPr w:rsidR="00BC5C5C" w:rsidRPr="009638E4" w:rsidSect="00E22A5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D61D" w14:textId="77777777" w:rsidR="008962BC" w:rsidRDefault="008962BC" w:rsidP="002B2941">
      <w:r>
        <w:separator/>
      </w:r>
    </w:p>
  </w:endnote>
  <w:endnote w:type="continuationSeparator" w:id="0">
    <w:p w14:paraId="5ED62F8E" w14:textId="77777777" w:rsidR="008962BC" w:rsidRDefault="008962BC" w:rsidP="002B2941">
      <w:r>
        <w:continuationSeparator/>
      </w:r>
    </w:p>
  </w:endnote>
  <w:endnote w:type="continuationNotice" w:id="1">
    <w:p w14:paraId="30FBF79D" w14:textId="77777777" w:rsidR="008962BC" w:rsidRDefault="00896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EB38" w14:textId="77777777" w:rsidR="008962BC" w:rsidRDefault="008962BC" w:rsidP="002B2941">
      <w:r>
        <w:separator/>
      </w:r>
    </w:p>
  </w:footnote>
  <w:footnote w:type="continuationSeparator" w:id="0">
    <w:p w14:paraId="0CC96627" w14:textId="77777777" w:rsidR="008962BC" w:rsidRDefault="008962BC" w:rsidP="002B2941">
      <w:r>
        <w:continuationSeparator/>
      </w:r>
    </w:p>
  </w:footnote>
  <w:footnote w:type="continuationNotice" w:id="1">
    <w:p w14:paraId="08BC008B" w14:textId="77777777" w:rsidR="008962BC" w:rsidRDefault="008962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41"/>
    <w:rsid w:val="00040FA8"/>
    <w:rsid w:val="00055173"/>
    <w:rsid w:val="00074FCE"/>
    <w:rsid w:val="001631FE"/>
    <w:rsid w:val="00176CC2"/>
    <w:rsid w:val="001B7517"/>
    <w:rsid w:val="001F11B7"/>
    <w:rsid w:val="00242814"/>
    <w:rsid w:val="002B2941"/>
    <w:rsid w:val="00365E3F"/>
    <w:rsid w:val="00394550"/>
    <w:rsid w:val="003C2D99"/>
    <w:rsid w:val="004211FA"/>
    <w:rsid w:val="004871E0"/>
    <w:rsid w:val="004B3311"/>
    <w:rsid w:val="004D525D"/>
    <w:rsid w:val="004E403B"/>
    <w:rsid w:val="005C3270"/>
    <w:rsid w:val="00625C0A"/>
    <w:rsid w:val="00633568"/>
    <w:rsid w:val="006B7670"/>
    <w:rsid w:val="0075455D"/>
    <w:rsid w:val="007B0DCD"/>
    <w:rsid w:val="008962BC"/>
    <w:rsid w:val="00933EBD"/>
    <w:rsid w:val="009638E4"/>
    <w:rsid w:val="009F5C3E"/>
    <w:rsid w:val="00A32755"/>
    <w:rsid w:val="00A35C8B"/>
    <w:rsid w:val="00A53D28"/>
    <w:rsid w:val="00AE3798"/>
    <w:rsid w:val="00B32F51"/>
    <w:rsid w:val="00B7284A"/>
    <w:rsid w:val="00BC5C5C"/>
    <w:rsid w:val="00BF44EA"/>
    <w:rsid w:val="00C80FF2"/>
    <w:rsid w:val="00C921A9"/>
    <w:rsid w:val="00D863A8"/>
    <w:rsid w:val="00E22A50"/>
    <w:rsid w:val="00EC7248"/>
    <w:rsid w:val="00F27350"/>
    <w:rsid w:val="00F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4780FF6"/>
  <w15:docId w15:val="{73F8E52F-D7E6-4EE5-A2DE-A634D7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8E0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A268E0"/>
  </w:style>
  <w:style w:type="paragraph" w:styleId="Rodap">
    <w:name w:val="footer"/>
    <w:basedOn w:val="Normal"/>
    <w:link w:val="RodapChar"/>
    <w:uiPriority w:val="99"/>
    <w:unhideWhenUsed/>
    <w:rsid w:val="00A268E0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A268E0"/>
  </w:style>
  <w:style w:type="character" w:styleId="Refdecomentrio">
    <w:name w:val="annotation reference"/>
    <w:basedOn w:val="Fontepargpadro"/>
    <w:uiPriority w:val="99"/>
    <w:semiHidden/>
    <w:unhideWhenUsed/>
    <w:rsid w:val="001631F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1FE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1F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1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1F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1FE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E403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2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670B760212A49859D35EB863154F5" ma:contentTypeVersion="10" ma:contentTypeDescription="Crie um novo documento." ma:contentTypeScope="" ma:versionID="dc213603dcfd0dca8ab8b31c9bf7ee1e">
  <xsd:schema xmlns:xsd="http://www.w3.org/2001/XMLSchema" xmlns:xs="http://www.w3.org/2001/XMLSchema" xmlns:p="http://schemas.microsoft.com/office/2006/metadata/properties" xmlns:ns2="40027805-0f2c-45c9-98c5-c8aeead6e2b9" targetNamespace="http://schemas.microsoft.com/office/2006/metadata/properties" ma:root="true" ma:fieldsID="eebccac522982ffaef11a0593060cb60" ns2:_="">
    <xsd:import namespace="40027805-0f2c-45c9-98c5-c8aeead6e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27805-0f2c-45c9-98c5-c8aeead6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D2D27-8527-44C8-9D86-1E40C416ABC1}"/>
</file>

<file path=customXml/itemProps2.xml><?xml version="1.0" encoding="utf-8"?>
<ds:datastoreItem xmlns:ds="http://schemas.openxmlformats.org/officeDocument/2006/customXml" ds:itemID="{DF6FA8EA-BD80-4864-ACE9-61E6D52E2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DC275-5613-43F0-9EBF-BCE7C2331F88}">
  <ds:schemaRefs>
    <ds:schemaRef ds:uri="http://schemas.microsoft.com/office/2006/metadata/properties"/>
    <ds:schemaRef ds:uri="http://schemas.microsoft.com/office/infopath/2007/PartnerControls"/>
    <ds:schemaRef ds:uri="1fb4443d-ddba-4986-b446-7f3041478d91"/>
    <ds:schemaRef ds:uri="68403c6d-57c9-43f2-b958-bb22e6123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0000010723813</dc:creator>
  <cp:lastModifiedBy>Aparecida Barbosa (NEC BR/SP)</cp:lastModifiedBy>
  <cp:revision>7</cp:revision>
  <cp:lastPrinted>2020-07-03T02:49:00Z</cp:lastPrinted>
  <dcterms:created xsi:type="dcterms:W3CDTF">2022-06-20T13:06:00Z</dcterms:created>
  <dcterms:modified xsi:type="dcterms:W3CDTF">2022-06-22T12:44:00Z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0x0101008A4670B760212A49859D35EB863154F5</vt:lpwstr>
  </property>
  <property fmtid="{D5CDD505-2E9C-101B-9397-08002B2CF9AE}" pid="3" name="MediaServiceImageTags">
    <vt:lpwstr/>
  </property>
</Properties>
</file>